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4" w:type="dxa"/>
        <w:jc w:val="center"/>
        <w:tblLayout w:type="fixed"/>
        <w:tblLook w:val="01E0" w:firstRow="1" w:lastRow="1" w:firstColumn="1" w:lastColumn="1" w:noHBand="0" w:noVBand="0"/>
      </w:tblPr>
      <w:tblGrid>
        <w:gridCol w:w="5040"/>
        <w:gridCol w:w="5224"/>
      </w:tblGrid>
      <w:tr w:rsidR="0083047C" w:rsidRPr="00FF5A06" w:rsidTr="00F54CBC">
        <w:trPr>
          <w:jc w:val="center"/>
        </w:trPr>
        <w:tc>
          <w:tcPr>
            <w:tcW w:w="5040" w:type="dxa"/>
          </w:tcPr>
          <w:p w:rsidR="0083047C" w:rsidRPr="002E5F09" w:rsidRDefault="0083047C" w:rsidP="00F36440">
            <w:pPr>
              <w:pStyle w:val="a3"/>
              <w:rPr>
                <w:sz w:val="20"/>
              </w:rPr>
            </w:pPr>
            <w:bookmarkStart w:id="0" w:name="_GoBack"/>
            <w:bookmarkEnd w:id="0"/>
            <w:r w:rsidRPr="002E5F09">
              <w:rPr>
                <w:sz w:val="20"/>
              </w:rPr>
              <w:t xml:space="preserve">CONFIDENTIALITY </w:t>
            </w:r>
            <w:r w:rsidR="00DE71D6" w:rsidRPr="002E5F09">
              <w:rPr>
                <w:sz w:val="20"/>
              </w:rPr>
              <w:t>COMMITMENT</w:t>
            </w:r>
          </w:p>
          <w:p w:rsidR="0083047C" w:rsidRPr="002E5F09" w:rsidRDefault="0083047C">
            <w:pPr>
              <w:jc w:val="both"/>
              <w:rPr>
                <w:b/>
                <w:u w:val="single"/>
              </w:rPr>
            </w:pPr>
          </w:p>
          <w:p w:rsidR="00680D1A" w:rsidRPr="006E7C17" w:rsidRDefault="006E7C17">
            <w:pPr>
              <w:pStyle w:val="30"/>
              <w:jc w:val="both"/>
              <w:rPr>
                <w:sz w:val="20"/>
              </w:rPr>
            </w:pPr>
            <w:r w:rsidRPr="006E7C17">
              <w:rPr>
                <w:sz w:val="20"/>
              </w:rPr>
              <w:t xml:space="preserve">In </w:t>
            </w:r>
            <w:r>
              <w:rPr>
                <w:sz w:val="20"/>
              </w:rPr>
              <w:t>view of tender/</w:t>
            </w:r>
            <w:r w:rsidR="00B344D4">
              <w:rPr>
                <w:sz w:val="20"/>
              </w:rPr>
              <w:t xml:space="preserve">contract conclusion, </w:t>
            </w:r>
            <w:r>
              <w:rPr>
                <w:sz w:val="20"/>
              </w:rPr>
              <w:t>CP</w:t>
            </w:r>
            <w:r w:rsidR="006D4ADC">
              <w:rPr>
                <w:sz w:val="20"/>
              </w:rPr>
              <w:t>C-R shall provide</w:t>
            </w:r>
            <w:r w:rsidR="00DD7E83">
              <w:rPr>
                <w:sz w:val="20"/>
              </w:rPr>
              <w:t>___________</w:t>
            </w:r>
            <w:proofErr w:type="gramStart"/>
            <w:r w:rsidR="00DD7E83">
              <w:rPr>
                <w:sz w:val="20"/>
              </w:rPr>
              <w:t>_</w:t>
            </w:r>
            <w:r w:rsidR="006D4ADC">
              <w:rPr>
                <w:sz w:val="20"/>
              </w:rPr>
              <w:t>(</w:t>
            </w:r>
            <w:proofErr w:type="gramEnd"/>
            <w:r w:rsidRPr="00DD7E83">
              <w:rPr>
                <w:sz w:val="20"/>
              </w:rPr>
              <w:t>company’s name</w:t>
            </w:r>
            <w:r>
              <w:rPr>
                <w:sz w:val="20"/>
              </w:rPr>
              <w:t>), hereafter – Contractor, confidential information</w:t>
            </w:r>
            <w:r w:rsidR="00DD7E8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DD7E83">
              <w:rPr>
                <w:sz w:val="20"/>
              </w:rPr>
              <w:t>whereas</w:t>
            </w:r>
            <w:r>
              <w:rPr>
                <w:sz w:val="20"/>
              </w:rPr>
              <w:t xml:space="preserve"> confidential information</w:t>
            </w:r>
            <w:r w:rsidRPr="006E7C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is personal data of </w:t>
            </w:r>
            <w:r w:rsidR="006D4ADC">
              <w:rPr>
                <w:sz w:val="20"/>
              </w:rPr>
              <w:t xml:space="preserve">CPC-R’s employees and other information </w:t>
            </w:r>
            <w:r w:rsidR="00511E8B">
              <w:rPr>
                <w:sz w:val="20"/>
              </w:rPr>
              <w:t xml:space="preserve">which is transferred by CPC-R </w:t>
            </w:r>
            <w:r w:rsidR="009C4DF3">
              <w:rPr>
                <w:sz w:val="20"/>
              </w:rPr>
              <w:t xml:space="preserve">to Contractor </w:t>
            </w:r>
            <w:r w:rsidR="00511E8B">
              <w:rPr>
                <w:sz w:val="20"/>
              </w:rPr>
              <w:t>as a confidential (hereafter</w:t>
            </w:r>
            <w:r w:rsidR="00B344D4">
              <w:rPr>
                <w:sz w:val="20"/>
              </w:rPr>
              <w:t xml:space="preserve"> </w:t>
            </w:r>
            <w:r w:rsidR="00511E8B">
              <w:rPr>
                <w:sz w:val="20"/>
              </w:rPr>
              <w:t xml:space="preserve">- Confidential information). </w:t>
            </w:r>
          </w:p>
          <w:p w:rsidR="00680D1A" w:rsidRPr="006E7C17" w:rsidRDefault="00680D1A">
            <w:pPr>
              <w:pStyle w:val="30"/>
              <w:jc w:val="both"/>
              <w:rPr>
                <w:sz w:val="20"/>
              </w:rPr>
            </w:pPr>
          </w:p>
          <w:p w:rsidR="00680D1A" w:rsidRPr="006E7C17" w:rsidRDefault="00680D1A">
            <w:pPr>
              <w:pStyle w:val="30"/>
              <w:jc w:val="both"/>
              <w:rPr>
                <w:sz w:val="20"/>
              </w:rPr>
            </w:pPr>
          </w:p>
          <w:p w:rsidR="00BE1D4B" w:rsidRDefault="00746A40">
            <w:pPr>
              <w:pStyle w:val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6E7C17">
              <w:rPr>
                <w:sz w:val="20"/>
              </w:rPr>
              <w:t>Contractor</w:t>
            </w:r>
            <w:r>
              <w:rPr>
                <w:sz w:val="20"/>
              </w:rPr>
              <w:t xml:space="preserve"> hereby commits to maintain confidentiality and not to disclose, reproduce, allow transmittal or use of Confidential information by third parties without CPC-R’s prior written consent. </w:t>
            </w:r>
            <w:proofErr w:type="gramStart"/>
            <w:r>
              <w:rPr>
                <w:sz w:val="20"/>
              </w:rPr>
              <w:t xml:space="preserve">Such written consent shall be obtained from CPC-R prior to any disclosure by the </w:t>
            </w:r>
            <w:r w:rsidR="006E7C17">
              <w:rPr>
                <w:sz w:val="20"/>
              </w:rPr>
              <w:t>Contractor</w:t>
            </w:r>
            <w:proofErr w:type="gramEnd"/>
            <w:r>
              <w:rPr>
                <w:sz w:val="20"/>
              </w:rPr>
              <w:t xml:space="preserve">. Prior to such </w:t>
            </w:r>
            <w:proofErr w:type="gramStart"/>
            <w:r>
              <w:rPr>
                <w:sz w:val="20"/>
              </w:rPr>
              <w:t>disclosure</w:t>
            </w:r>
            <w:proofErr w:type="gramEnd"/>
            <w:r>
              <w:rPr>
                <w:sz w:val="20"/>
              </w:rPr>
              <w:t xml:space="preserve"> the </w:t>
            </w:r>
            <w:r w:rsidR="006E7C17">
              <w:rPr>
                <w:sz w:val="20"/>
              </w:rPr>
              <w:t>Contractor</w:t>
            </w:r>
            <w:r>
              <w:rPr>
                <w:sz w:val="20"/>
              </w:rPr>
              <w:t xml:space="preserve"> shall submit CPC-R </w:t>
            </w:r>
            <w:r w:rsidR="001A3AC3">
              <w:rPr>
                <w:sz w:val="20"/>
              </w:rPr>
              <w:t xml:space="preserve">confidentiality commitment signed by the third party with content and format similar to this Commitment. </w:t>
            </w:r>
          </w:p>
          <w:p w:rsidR="001A3AC3" w:rsidRDefault="001A3AC3">
            <w:pPr>
              <w:pStyle w:val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6E7C17">
              <w:rPr>
                <w:sz w:val="20"/>
              </w:rPr>
              <w:t>Contractor</w:t>
            </w:r>
            <w:r>
              <w:rPr>
                <w:sz w:val="20"/>
              </w:rPr>
              <w:t xml:space="preserve"> shall be liable to CPC-R for compliance with the terms hereof by the third party. </w:t>
            </w:r>
          </w:p>
          <w:p w:rsidR="001A3AC3" w:rsidRDefault="001A3AC3">
            <w:pPr>
              <w:pStyle w:val="30"/>
              <w:jc w:val="both"/>
              <w:rPr>
                <w:sz w:val="20"/>
              </w:rPr>
            </w:pPr>
          </w:p>
          <w:p w:rsidR="001A3AC3" w:rsidRDefault="001A3AC3">
            <w:pPr>
              <w:pStyle w:val="30"/>
              <w:jc w:val="both"/>
              <w:rPr>
                <w:sz w:val="20"/>
              </w:rPr>
            </w:pPr>
          </w:p>
          <w:p w:rsidR="001A3AC3" w:rsidRDefault="001A3AC3">
            <w:pPr>
              <w:pStyle w:val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6E7C17">
              <w:rPr>
                <w:sz w:val="20"/>
              </w:rPr>
              <w:t>Contractor</w:t>
            </w:r>
            <w:r>
              <w:rPr>
                <w:sz w:val="20"/>
              </w:rPr>
              <w:t xml:space="preserve"> shall acknowledge the significance of the Confidential information   and shall reimburse CPC-R losses incurred </w:t>
            </w:r>
            <w:proofErr w:type="gramStart"/>
            <w:r>
              <w:rPr>
                <w:sz w:val="20"/>
              </w:rPr>
              <w:t>as a result</w:t>
            </w:r>
            <w:proofErr w:type="gramEnd"/>
            <w:r>
              <w:rPr>
                <w:sz w:val="20"/>
              </w:rPr>
              <w:t xml:space="preserve"> of breach hereof. </w:t>
            </w:r>
          </w:p>
          <w:p w:rsidR="001A3AC3" w:rsidRPr="00746A40" w:rsidRDefault="001A3AC3">
            <w:pPr>
              <w:pStyle w:val="30"/>
              <w:jc w:val="both"/>
              <w:rPr>
                <w:sz w:val="20"/>
              </w:rPr>
            </w:pPr>
          </w:p>
          <w:p w:rsidR="0083047C" w:rsidRPr="002E5F09" w:rsidRDefault="0083047C">
            <w:pPr>
              <w:jc w:val="both"/>
            </w:pPr>
          </w:p>
          <w:p w:rsidR="002C43ED" w:rsidRDefault="002870E8">
            <w:pPr>
              <w:jc w:val="both"/>
            </w:pPr>
            <w:r>
              <w:t xml:space="preserve">This Commitment to </w:t>
            </w:r>
            <w:proofErr w:type="gramStart"/>
            <w:r>
              <w:t>be signed</w:t>
            </w:r>
            <w:proofErr w:type="gramEnd"/>
            <w:r>
              <w:t xml:space="preserve"> by the </w:t>
            </w:r>
            <w:r w:rsidR="006E7C17">
              <w:t>Contractor</w:t>
            </w:r>
            <w:r>
              <w:t>’s</w:t>
            </w:r>
            <w:r w:rsidRPr="002870E8">
              <w:t xml:space="preserve"> executive</w:t>
            </w:r>
            <w:r>
              <w:t xml:space="preserve"> (</w:t>
            </w:r>
            <w:r w:rsidRPr="002870E8">
              <w:t>single executive body</w:t>
            </w:r>
            <w:r>
              <w:t xml:space="preserve">) or his authorized agent acting under power of attorney. </w:t>
            </w:r>
          </w:p>
          <w:p w:rsidR="002C43ED" w:rsidRDefault="002C43ED">
            <w:pPr>
              <w:jc w:val="both"/>
            </w:pPr>
          </w:p>
          <w:p w:rsidR="002C43ED" w:rsidRDefault="002C43ED">
            <w:pPr>
              <w:jc w:val="both"/>
            </w:pPr>
          </w:p>
          <w:p w:rsidR="0083047C" w:rsidRDefault="002C43ED">
            <w:pPr>
              <w:jc w:val="both"/>
            </w:pPr>
            <w:r>
              <w:t xml:space="preserve">If the </w:t>
            </w:r>
            <w:r w:rsidR="006E7C17">
              <w:t>Contractor</w:t>
            </w:r>
            <w:r>
              <w:t xml:space="preserve"> refuses to sign this Commitment he is </w:t>
            </w:r>
            <w:proofErr w:type="gramStart"/>
            <w:r w:rsidR="002870E8">
              <w:t xml:space="preserve">will be not </w:t>
            </w:r>
            <w:r>
              <w:t>allowed</w:t>
            </w:r>
            <w:proofErr w:type="gramEnd"/>
            <w:r>
              <w:t xml:space="preserve"> to </w:t>
            </w:r>
            <w:r w:rsidR="002870E8">
              <w:t xml:space="preserve">participate in </w:t>
            </w:r>
            <w:r>
              <w:t xml:space="preserve">further tender. </w:t>
            </w:r>
          </w:p>
          <w:p w:rsidR="002C43ED" w:rsidRDefault="002C43ED">
            <w:pPr>
              <w:jc w:val="both"/>
            </w:pPr>
          </w:p>
          <w:p w:rsidR="007C293B" w:rsidRPr="006E7C17" w:rsidRDefault="007C293B">
            <w:pPr>
              <w:jc w:val="both"/>
            </w:pPr>
          </w:p>
          <w:p w:rsidR="007C293B" w:rsidRPr="007C293B" w:rsidRDefault="007C293B">
            <w:pPr>
              <w:jc w:val="both"/>
            </w:pPr>
            <w:r w:rsidRPr="007C293B">
              <w:t>This Co</w:t>
            </w:r>
            <w:r>
              <w:t xml:space="preserve">mmitment is valid within 1 year from the moment of its signing. </w:t>
            </w:r>
          </w:p>
          <w:p w:rsidR="007C293B" w:rsidRPr="007C293B" w:rsidRDefault="007C293B">
            <w:pPr>
              <w:jc w:val="both"/>
            </w:pPr>
          </w:p>
          <w:p w:rsidR="002C43ED" w:rsidRPr="00014D40" w:rsidRDefault="002C43ED">
            <w:pPr>
              <w:jc w:val="both"/>
            </w:pPr>
            <w:r>
              <w:t xml:space="preserve">The Commitment signed by the </w:t>
            </w:r>
            <w:r w:rsidR="006E7C17">
              <w:t>Contractor</w:t>
            </w:r>
            <w:r>
              <w:t xml:space="preserve"> shall be submitted CPC-R together with </w:t>
            </w:r>
            <w:r w:rsidRPr="002C43ED">
              <w:t xml:space="preserve">prequalification </w:t>
            </w:r>
            <w:r>
              <w:t>bid/confirmation of interest (</w:t>
            </w:r>
            <w:r w:rsidR="0029603D">
              <w:t>dep</w:t>
            </w:r>
            <w:r w:rsidR="006E7C17">
              <w:t xml:space="preserve">ending on what is </w:t>
            </w:r>
            <w:proofErr w:type="spellStart"/>
            <w:r w:rsidR="006E7C17">
              <w:t>appolicable</w:t>
            </w:r>
            <w:proofErr w:type="spellEnd"/>
            <w:r w:rsidR="006E7C17">
              <w:t xml:space="preserve">) or to be signed before </w:t>
            </w:r>
            <w:r w:rsidR="00014D40">
              <w:t>transfer of Confidential information (if Contractor is selected without tender).</w:t>
            </w:r>
          </w:p>
          <w:p w:rsidR="0083047C" w:rsidRPr="002E5F09" w:rsidRDefault="0083047C">
            <w:pPr>
              <w:pStyle w:val="a4"/>
              <w:jc w:val="both"/>
              <w:rPr>
                <w:b w:val="0"/>
                <w:sz w:val="20"/>
              </w:rPr>
            </w:pPr>
          </w:p>
          <w:p w:rsidR="0083047C" w:rsidRPr="002E5F09" w:rsidRDefault="0083047C">
            <w:pPr>
              <w:jc w:val="both"/>
            </w:pPr>
          </w:p>
          <w:p w:rsidR="0029603D" w:rsidRDefault="0029603D">
            <w:pPr>
              <w:pStyle w:val="2"/>
              <w:jc w:val="both"/>
              <w:rPr>
                <w:b w:val="0"/>
                <w:sz w:val="20"/>
              </w:rPr>
            </w:pPr>
          </w:p>
          <w:p w:rsidR="0083047C" w:rsidRPr="002E5F09" w:rsidRDefault="006E7C17">
            <w:pPr>
              <w:pStyle w:val="2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</w:t>
            </w:r>
            <w:r w:rsidR="00971C0E">
              <w:rPr>
                <w:b w:val="0"/>
                <w:sz w:val="20"/>
              </w:rPr>
              <w:t>ontractor’s n</w:t>
            </w:r>
            <w:r w:rsidR="0083047C" w:rsidRPr="002E5F09">
              <w:rPr>
                <w:b w:val="0"/>
                <w:sz w:val="20"/>
              </w:rPr>
              <w:t>ame:</w:t>
            </w:r>
          </w:p>
          <w:p w:rsidR="0083047C" w:rsidRPr="002E5F09" w:rsidRDefault="0083047C">
            <w:pPr>
              <w:pStyle w:val="2"/>
              <w:jc w:val="both"/>
              <w:rPr>
                <w:b w:val="0"/>
                <w:sz w:val="20"/>
              </w:rPr>
            </w:pPr>
            <w:r w:rsidRPr="002E5F09">
              <w:rPr>
                <w:b w:val="0"/>
                <w:sz w:val="20"/>
              </w:rPr>
              <w:t>___________________________________</w:t>
            </w:r>
            <w:r w:rsidR="00971C0E">
              <w:rPr>
                <w:b w:val="0"/>
                <w:sz w:val="20"/>
              </w:rPr>
              <w:t>__________</w:t>
            </w:r>
          </w:p>
          <w:p w:rsidR="0083047C" w:rsidRPr="002E5F09" w:rsidRDefault="0083047C">
            <w:r w:rsidRPr="002E5F09">
              <w:t>Signature By:  _____________________________</w:t>
            </w:r>
            <w:r w:rsidR="00971C0E">
              <w:t>______</w:t>
            </w:r>
          </w:p>
          <w:p w:rsidR="0083047C" w:rsidRPr="002E5F09" w:rsidRDefault="0083047C">
            <w:r w:rsidRPr="002E5F09">
              <w:t>Name:  ___________________________</w:t>
            </w:r>
            <w:r w:rsidR="00971C0E">
              <w:t>_____________</w:t>
            </w:r>
            <w:r w:rsidRPr="002E5F09">
              <w:t>_</w:t>
            </w:r>
          </w:p>
          <w:p w:rsidR="0083047C" w:rsidRPr="002E5F09" w:rsidRDefault="0083047C">
            <w:pPr>
              <w:pStyle w:val="2"/>
              <w:jc w:val="both"/>
              <w:rPr>
                <w:b w:val="0"/>
                <w:sz w:val="20"/>
              </w:rPr>
            </w:pPr>
            <w:r w:rsidRPr="002E5F09">
              <w:rPr>
                <w:b w:val="0"/>
                <w:sz w:val="20"/>
              </w:rPr>
              <w:t>Title</w:t>
            </w:r>
            <w:r w:rsidRPr="00746A40">
              <w:rPr>
                <w:b w:val="0"/>
                <w:sz w:val="20"/>
              </w:rPr>
              <w:t>:  __</w:t>
            </w:r>
            <w:r w:rsidRPr="00971C0E">
              <w:rPr>
                <w:b w:val="0"/>
                <w:sz w:val="20"/>
              </w:rPr>
              <w:t>______________________</w:t>
            </w:r>
            <w:r w:rsidRPr="002E5F09">
              <w:rPr>
                <w:b w:val="0"/>
                <w:sz w:val="20"/>
              </w:rPr>
              <w:t>_________________</w:t>
            </w:r>
          </w:p>
          <w:p w:rsidR="0083047C" w:rsidRPr="00971C0E" w:rsidRDefault="0083047C">
            <w:pPr>
              <w:jc w:val="both"/>
            </w:pPr>
          </w:p>
          <w:p w:rsidR="0083047C" w:rsidRPr="002E5F09" w:rsidRDefault="0083047C">
            <w:pPr>
              <w:pStyle w:val="a3"/>
              <w:jc w:val="both"/>
              <w:rPr>
                <w:sz w:val="20"/>
              </w:rPr>
            </w:pPr>
            <w:r w:rsidRPr="00971C0E">
              <w:rPr>
                <w:sz w:val="20"/>
              </w:rPr>
              <w:br w:type="page"/>
            </w:r>
          </w:p>
        </w:tc>
        <w:tc>
          <w:tcPr>
            <w:tcW w:w="5224" w:type="dxa"/>
          </w:tcPr>
          <w:p w:rsidR="0083047C" w:rsidRPr="002E5F09" w:rsidRDefault="0016276F">
            <w:pPr>
              <w:pStyle w:val="1"/>
              <w:jc w:val="center"/>
              <w:rPr>
                <w:b/>
                <w:sz w:val="20"/>
                <w:u w:val="single"/>
                <w:lang w:val="ru-RU"/>
              </w:rPr>
            </w:pPr>
            <w:bookmarkStart w:id="1" w:name="_Toc426870909"/>
            <w:r w:rsidRPr="002E5F09">
              <w:rPr>
                <w:b/>
                <w:sz w:val="20"/>
                <w:u w:val="single"/>
                <w:lang w:val="ru-RU"/>
              </w:rPr>
              <w:t xml:space="preserve">ОБЯЗАТЕЛЬСТВО </w:t>
            </w:r>
            <w:r w:rsidR="0083047C" w:rsidRPr="002E5F09">
              <w:rPr>
                <w:b/>
                <w:sz w:val="20"/>
                <w:u w:val="single"/>
                <w:lang w:val="ru-RU"/>
              </w:rPr>
              <w:t>О КОНФИДЕНЦИАЛЬНОСТИ</w:t>
            </w:r>
            <w:bookmarkEnd w:id="1"/>
            <w:r w:rsidR="0083047C" w:rsidRPr="002E5F09">
              <w:rPr>
                <w:b/>
                <w:sz w:val="20"/>
                <w:u w:val="single"/>
                <w:lang w:val="ru-RU"/>
              </w:rPr>
              <w:t xml:space="preserve"> </w:t>
            </w:r>
          </w:p>
          <w:p w:rsidR="0083047C" w:rsidRPr="002E5F09" w:rsidRDefault="0083047C">
            <w:pPr>
              <w:rPr>
                <w:lang w:val="ru-RU"/>
              </w:rPr>
            </w:pPr>
          </w:p>
          <w:p w:rsidR="00800A97" w:rsidRPr="002E5F09" w:rsidRDefault="009E6928">
            <w:pPr>
              <w:jc w:val="both"/>
              <w:rPr>
                <w:lang w:val="ru-RU"/>
              </w:rPr>
            </w:pPr>
            <w:r w:rsidRPr="002E5F09">
              <w:rPr>
                <w:lang w:val="ru-RU"/>
              </w:rPr>
              <w:t xml:space="preserve"> </w:t>
            </w:r>
            <w:r w:rsidR="00800A97" w:rsidRPr="002E5F09">
              <w:rPr>
                <w:lang w:val="ru-RU"/>
              </w:rPr>
              <w:t>В связи с проведением тендера</w:t>
            </w:r>
            <w:r w:rsidR="00D810C3">
              <w:rPr>
                <w:lang w:val="ru-RU"/>
              </w:rPr>
              <w:t>/заключением договора</w:t>
            </w:r>
            <w:r w:rsidR="00800A97" w:rsidRPr="002E5F09">
              <w:rPr>
                <w:lang w:val="ru-RU"/>
              </w:rPr>
              <w:t xml:space="preserve"> АО «КТК-Р» предоставляет </w:t>
            </w:r>
            <w:r w:rsidR="00680D1A" w:rsidRPr="00680D1A">
              <w:rPr>
                <w:lang w:val="ru-RU"/>
              </w:rPr>
              <w:t xml:space="preserve">__________ </w:t>
            </w:r>
            <w:r w:rsidR="00680D1A" w:rsidRPr="00680D1A">
              <w:rPr>
                <w:i/>
                <w:lang w:val="ru-RU"/>
              </w:rPr>
              <w:t>(наименование организации</w:t>
            </w:r>
            <w:r w:rsidR="00680D1A">
              <w:rPr>
                <w:lang w:val="ru-RU"/>
              </w:rPr>
              <w:t>)</w:t>
            </w:r>
            <w:r w:rsidR="00D810C3">
              <w:rPr>
                <w:lang w:val="ru-RU"/>
              </w:rPr>
              <w:t>, именуемому далее «Подрядчик»,</w:t>
            </w:r>
            <w:r w:rsidR="00680D1A">
              <w:rPr>
                <w:lang w:val="ru-RU"/>
              </w:rPr>
              <w:t xml:space="preserve"> </w:t>
            </w:r>
            <w:r w:rsidR="00800A97" w:rsidRPr="002E5F09">
              <w:rPr>
                <w:lang w:val="ru-RU"/>
              </w:rPr>
              <w:t xml:space="preserve">конфиденциальную информацию, под которой понимаются </w:t>
            </w:r>
            <w:r w:rsidR="009F0A49" w:rsidRPr="002E5F09">
              <w:rPr>
                <w:lang w:val="ru-RU"/>
              </w:rPr>
              <w:t>персональные данные работников АО «КТК-Р»</w:t>
            </w:r>
            <w:r w:rsidR="0016276F" w:rsidRPr="002E5F09">
              <w:rPr>
                <w:lang w:val="ru-RU"/>
              </w:rPr>
              <w:t xml:space="preserve"> </w:t>
            </w:r>
            <w:r w:rsidR="009F0A49" w:rsidRPr="002E5F09">
              <w:rPr>
                <w:lang w:val="ru-RU"/>
              </w:rPr>
              <w:t xml:space="preserve">и иная информация, которая передается </w:t>
            </w:r>
            <w:r w:rsidR="0016276F" w:rsidRPr="002E5F09">
              <w:rPr>
                <w:lang w:val="ru-RU"/>
              </w:rPr>
              <w:t xml:space="preserve">АО «КТК-Р» </w:t>
            </w:r>
            <w:r w:rsidR="00D810C3">
              <w:rPr>
                <w:lang w:val="ru-RU"/>
              </w:rPr>
              <w:t xml:space="preserve">Подрядчику </w:t>
            </w:r>
            <w:r w:rsidR="009F0A49" w:rsidRPr="002E5F09">
              <w:rPr>
                <w:lang w:val="ru-RU"/>
              </w:rPr>
              <w:t>в качестве конфиденциальной</w:t>
            </w:r>
            <w:r w:rsidR="00800A97" w:rsidRPr="002E5F09">
              <w:rPr>
                <w:lang w:val="ru-RU"/>
              </w:rPr>
              <w:t xml:space="preserve"> (далее – Конфиденциальна</w:t>
            </w:r>
            <w:r w:rsidR="006E7C17">
              <w:rPr>
                <w:lang w:val="ru-RU"/>
              </w:rPr>
              <w:t>я</w:t>
            </w:r>
            <w:r w:rsidR="00800A97" w:rsidRPr="002E5F09">
              <w:rPr>
                <w:lang w:val="ru-RU"/>
              </w:rPr>
              <w:t xml:space="preserve"> информация). </w:t>
            </w:r>
          </w:p>
          <w:p w:rsidR="009F0A49" w:rsidRPr="002E5F09" w:rsidRDefault="009F0A49">
            <w:pPr>
              <w:jc w:val="both"/>
              <w:rPr>
                <w:lang w:val="ru-RU"/>
              </w:rPr>
            </w:pPr>
            <w:r w:rsidRPr="002E5F09">
              <w:rPr>
                <w:lang w:val="ru-RU"/>
              </w:rPr>
              <w:t xml:space="preserve">    </w:t>
            </w:r>
          </w:p>
          <w:p w:rsidR="009F0A49" w:rsidRPr="002E5F09" w:rsidRDefault="00D810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Подрядчик</w:t>
            </w:r>
            <w:r w:rsidRPr="002E5F09">
              <w:rPr>
                <w:lang w:val="ru-RU"/>
              </w:rPr>
              <w:t xml:space="preserve"> </w:t>
            </w:r>
            <w:r w:rsidR="004803FD" w:rsidRPr="002E5F09">
              <w:rPr>
                <w:lang w:val="ru-RU"/>
              </w:rPr>
              <w:t xml:space="preserve">настоящим </w:t>
            </w:r>
            <w:r w:rsidR="00800A97" w:rsidRPr="002E5F09">
              <w:rPr>
                <w:lang w:val="ru-RU"/>
              </w:rPr>
              <w:t>обязуется соблюдать конфиденциальность и не раскрывать, не воспроизводить и не допускать передачу Конфиденциальной информации</w:t>
            </w:r>
            <w:r w:rsidR="002E5F09" w:rsidRPr="002E5F09">
              <w:rPr>
                <w:lang w:val="ru-RU"/>
              </w:rPr>
              <w:t xml:space="preserve"> без предварительного </w:t>
            </w:r>
            <w:r w:rsidR="0083047C" w:rsidRPr="002E5F09">
              <w:rPr>
                <w:lang w:val="ru-RU"/>
              </w:rPr>
              <w:t xml:space="preserve">письменного согласия </w:t>
            </w:r>
            <w:r w:rsidR="004E5B8A" w:rsidRPr="002E5F09">
              <w:rPr>
                <w:lang w:val="ru-RU"/>
              </w:rPr>
              <w:t>АО «</w:t>
            </w:r>
            <w:r w:rsidR="0083047C" w:rsidRPr="002E5F09">
              <w:rPr>
                <w:lang w:val="ru-RU"/>
              </w:rPr>
              <w:t>КТК–Р</w:t>
            </w:r>
            <w:r w:rsidR="004E5B8A" w:rsidRPr="002E5F09">
              <w:rPr>
                <w:lang w:val="ru-RU"/>
              </w:rPr>
              <w:t>»</w:t>
            </w:r>
            <w:r w:rsidR="002E5F09" w:rsidRPr="002E5F09">
              <w:rPr>
                <w:lang w:val="ru-RU"/>
              </w:rPr>
              <w:t xml:space="preserve">. Такое согласие должно быть получено до любого раскрытия информации </w:t>
            </w:r>
            <w:r>
              <w:rPr>
                <w:lang w:val="ru-RU"/>
              </w:rPr>
              <w:t>Подрядчиком</w:t>
            </w:r>
            <w:r w:rsidR="002E5F09" w:rsidRPr="002E5F09">
              <w:rPr>
                <w:lang w:val="ru-RU"/>
              </w:rPr>
              <w:t xml:space="preserve">. Перед таким раскрытием Конфиденциальной информации </w:t>
            </w:r>
            <w:r w:rsidRPr="00D810C3">
              <w:rPr>
                <w:lang w:val="ru-RU"/>
              </w:rPr>
              <w:t>Подрядчик</w:t>
            </w:r>
            <w:r w:rsidR="002E5F09" w:rsidRPr="002E5F09">
              <w:rPr>
                <w:lang w:val="ru-RU"/>
              </w:rPr>
              <w:t xml:space="preserve"> должен предоставить подписанное третьим лицом обязательство о конфиденциальности, аналогичное по форме и содержанию настоящему обязательству. </w:t>
            </w:r>
            <w:r>
              <w:rPr>
                <w:lang w:val="ru-RU"/>
              </w:rPr>
              <w:t>Подрядчик</w:t>
            </w:r>
            <w:r w:rsidRPr="002E5F09">
              <w:rPr>
                <w:lang w:val="ru-RU"/>
              </w:rPr>
              <w:t xml:space="preserve"> </w:t>
            </w:r>
            <w:r w:rsidR="002E5F09" w:rsidRPr="002E5F09">
              <w:rPr>
                <w:lang w:val="ru-RU"/>
              </w:rPr>
              <w:t xml:space="preserve">отвечает перед АО «КТК-Р» за соблюдение третьим лицом условий настоящего обязательства. </w:t>
            </w:r>
            <w:r w:rsidR="0083047C" w:rsidRPr="002E5F09">
              <w:rPr>
                <w:lang w:val="ru-RU"/>
              </w:rPr>
              <w:t xml:space="preserve"> </w:t>
            </w:r>
          </w:p>
          <w:p w:rsidR="002E5F09" w:rsidRPr="002E5F09" w:rsidRDefault="002E5F09">
            <w:pPr>
              <w:jc w:val="both"/>
              <w:rPr>
                <w:lang w:val="ru-RU"/>
              </w:rPr>
            </w:pPr>
          </w:p>
          <w:p w:rsidR="00496D08" w:rsidRPr="002E5F09" w:rsidRDefault="00D810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Подрядчик</w:t>
            </w:r>
            <w:r w:rsidRPr="002E5F09">
              <w:rPr>
                <w:lang w:val="ru-RU"/>
              </w:rPr>
              <w:t xml:space="preserve"> </w:t>
            </w:r>
            <w:r w:rsidR="00496D08" w:rsidRPr="002E5F09">
              <w:rPr>
                <w:lang w:val="ru-RU"/>
              </w:rPr>
              <w:t>признает важность</w:t>
            </w:r>
            <w:r w:rsidR="002E5F09" w:rsidRPr="002E5F09">
              <w:rPr>
                <w:lang w:val="ru-RU"/>
              </w:rPr>
              <w:t xml:space="preserve"> К</w:t>
            </w:r>
            <w:r w:rsidR="00496D08" w:rsidRPr="002E5F09">
              <w:rPr>
                <w:lang w:val="ru-RU"/>
              </w:rPr>
              <w:t>онфиденциальной информации</w:t>
            </w:r>
            <w:r w:rsidR="002E5F09" w:rsidRPr="002E5F09">
              <w:rPr>
                <w:lang w:val="ru-RU"/>
              </w:rPr>
              <w:t xml:space="preserve"> </w:t>
            </w:r>
            <w:r w:rsidR="00496D08" w:rsidRPr="002E5F09">
              <w:rPr>
                <w:lang w:val="ru-RU"/>
              </w:rPr>
              <w:t xml:space="preserve">и </w:t>
            </w:r>
            <w:r w:rsidR="00C733AD" w:rsidRPr="002E5F09">
              <w:rPr>
                <w:lang w:val="ru-RU"/>
              </w:rPr>
              <w:t xml:space="preserve">возмещает АО «КТК-Р» </w:t>
            </w:r>
            <w:r w:rsidR="00496D08" w:rsidRPr="002E5F09">
              <w:rPr>
                <w:lang w:val="ru-RU"/>
              </w:rPr>
              <w:t>убытки, возникающие по причине или в связи с нарушением настоящего обяз</w:t>
            </w:r>
            <w:r w:rsidR="00C733AD" w:rsidRPr="002E5F09">
              <w:rPr>
                <w:lang w:val="ru-RU"/>
              </w:rPr>
              <w:t>ательства</w:t>
            </w:r>
            <w:r w:rsidR="00496D08" w:rsidRPr="002E5F09">
              <w:rPr>
                <w:lang w:val="ru-RU"/>
              </w:rPr>
              <w:t xml:space="preserve">. </w:t>
            </w:r>
          </w:p>
          <w:p w:rsidR="00496D08" w:rsidRPr="002E5F09" w:rsidRDefault="00496D08">
            <w:pPr>
              <w:jc w:val="both"/>
              <w:rPr>
                <w:lang w:val="ru-RU"/>
              </w:rPr>
            </w:pPr>
          </w:p>
          <w:p w:rsidR="00C733AD" w:rsidRPr="002E5F09" w:rsidRDefault="00C733AD" w:rsidP="00C733AD">
            <w:pPr>
              <w:pStyle w:val="a4"/>
              <w:ind w:firstLine="59"/>
              <w:jc w:val="both"/>
              <w:rPr>
                <w:b w:val="0"/>
                <w:sz w:val="20"/>
                <w:lang w:val="ru-RU"/>
              </w:rPr>
            </w:pPr>
            <w:r w:rsidRPr="002E5F09">
              <w:rPr>
                <w:b w:val="0"/>
                <w:sz w:val="20"/>
                <w:lang w:val="ru-RU"/>
              </w:rPr>
              <w:t xml:space="preserve">Обязательство о конфиденциальности подписывается руководителем (единоличным исполнительным органом) </w:t>
            </w:r>
            <w:r w:rsidR="00FC10B5" w:rsidRPr="00FC10B5">
              <w:rPr>
                <w:b w:val="0"/>
                <w:sz w:val="20"/>
                <w:lang w:val="ru-RU"/>
              </w:rPr>
              <w:t>Подрядчика</w:t>
            </w:r>
            <w:r w:rsidR="00FC10B5" w:rsidRPr="002E5F09">
              <w:rPr>
                <w:b w:val="0"/>
                <w:sz w:val="20"/>
                <w:lang w:val="ru-RU"/>
              </w:rPr>
              <w:t xml:space="preserve"> </w:t>
            </w:r>
            <w:r w:rsidRPr="002E5F09">
              <w:rPr>
                <w:b w:val="0"/>
                <w:sz w:val="20"/>
                <w:lang w:val="ru-RU"/>
              </w:rPr>
              <w:t xml:space="preserve">или уполномоченным им лицом, действующим на основании доверенности. </w:t>
            </w:r>
          </w:p>
          <w:p w:rsidR="002C43ED" w:rsidRPr="00FC10B5" w:rsidRDefault="002C43ED" w:rsidP="002C43ED">
            <w:pPr>
              <w:jc w:val="both"/>
              <w:rPr>
                <w:lang w:val="ru-RU"/>
              </w:rPr>
            </w:pPr>
          </w:p>
          <w:p w:rsidR="002C43ED" w:rsidRPr="002E5F09" w:rsidRDefault="002C43ED" w:rsidP="002C43ED">
            <w:pPr>
              <w:jc w:val="both"/>
              <w:rPr>
                <w:lang w:val="ru-RU"/>
              </w:rPr>
            </w:pPr>
            <w:r w:rsidRPr="002E5F09">
              <w:rPr>
                <w:lang w:val="ru-RU"/>
              </w:rPr>
              <w:t xml:space="preserve">В случае отказа </w:t>
            </w:r>
            <w:r w:rsidR="00FC10B5">
              <w:rPr>
                <w:lang w:val="ru-RU"/>
              </w:rPr>
              <w:t xml:space="preserve">Подрядчика </w:t>
            </w:r>
            <w:r w:rsidRPr="002E5F09">
              <w:rPr>
                <w:lang w:val="ru-RU"/>
              </w:rPr>
              <w:t xml:space="preserve">от подписания настоящего обязательства, он не допускается </w:t>
            </w:r>
            <w:proofErr w:type="gramStart"/>
            <w:r w:rsidRPr="002E5F09">
              <w:rPr>
                <w:lang w:val="ru-RU"/>
              </w:rPr>
              <w:t>к  дальнейшему</w:t>
            </w:r>
            <w:proofErr w:type="gramEnd"/>
            <w:r w:rsidRPr="002E5F09">
              <w:rPr>
                <w:lang w:val="ru-RU"/>
              </w:rPr>
              <w:t xml:space="preserve"> участию в тендере. </w:t>
            </w:r>
          </w:p>
          <w:p w:rsidR="00A922FD" w:rsidRPr="002E5F09" w:rsidRDefault="00A922FD" w:rsidP="00C733AD">
            <w:pPr>
              <w:ind w:firstLine="59"/>
              <w:jc w:val="both"/>
              <w:rPr>
                <w:lang w:val="ru-RU"/>
              </w:rPr>
            </w:pPr>
          </w:p>
          <w:p w:rsidR="007C293B" w:rsidRDefault="007C293B" w:rsidP="00C733A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C293B">
              <w:rPr>
                <w:lang w:val="ru-RU"/>
              </w:rPr>
              <w:t xml:space="preserve">Срок действия </w:t>
            </w:r>
            <w:r>
              <w:rPr>
                <w:lang w:val="ru-RU"/>
              </w:rPr>
              <w:t>О</w:t>
            </w:r>
            <w:r w:rsidRPr="007C293B">
              <w:rPr>
                <w:lang w:val="ru-RU"/>
              </w:rPr>
              <w:t>бязательства о конфиденциальности составляет один год</w:t>
            </w:r>
            <w:r>
              <w:rPr>
                <w:lang w:val="ru-RU"/>
              </w:rPr>
              <w:t xml:space="preserve"> с момента подписания. </w:t>
            </w:r>
          </w:p>
          <w:p w:rsidR="007C293B" w:rsidRDefault="007C293B" w:rsidP="00C733A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C733AD" w:rsidRPr="002E5F09" w:rsidRDefault="00A922FD" w:rsidP="00C733AD">
            <w:pPr>
              <w:autoSpaceDE w:val="0"/>
              <w:autoSpaceDN w:val="0"/>
              <w:adjustRightInd w:val="0"/>
              <w:jc w:val="both"/>
              <w:rPr>
                <w:lang w:val="ru-RU" w:eastAsia="fr-FR"/>
              </w:rPr>
            </w:pPr>
            <w:r w:rsidRPr="002E5F09">
              <w:rPr>
                <w:lang w:val="ru-RU"/>
              </w:rPr>
              <w:t>Подписанное участником тендера обязательство</w:t>
            </w:r>
            <w:r w:rsidRPr="002E5F09" w:rsidDel="006F2984">
              <w:rPr>
                <w:lang w:val="ru-RU"/>
              </w:rPr>
              <w:t xml:space="preserve"> </w:t>
            </w:r>
            <w:r w:rsidRPr="002E5F09">
              <w:rPr>
                <w:lang w:val="ru-RU"/>
              </w:rPr>
              <w:t>о конфиденциальности</w:t>
            </w:r>
            <w:r w:rsidRPr="002E5F09" w:rsidDel="006F2984">
              <w:rPr>
                <w:lang w:val="ru-RU"/>
              </w:rPr>
              <w:t xml:space="preserve"> </w:t>
            </w:r>
            <w:r w:rsidRPr="002E5F09">
              <w:rPr>
                <w:lang w:val="ru-RU"/>
              </w:rPr>
              <w:t xml:space="preserve">направляется в составе </w:t>
            </w:r>
            <w:proofErr w:type="spellStart"/>
            <w:r w:rsidRPr="002E5F09">
              <w:rPr>
                <w:lang w:val="ru-RU"/>
              </w:rPr>
              <w:t>предквалификационной</w:t>
            </w:r>
            <w:proofErr w:type="spellEnd"/>
            <w:r w:rsidRPr="002E5F09">
              <w:rPr>
                <w:lang w:val="ru-RU"/>
              </w:rPr>
              <w:t xml:space="preserve"> заявки/ с подтверждением о заинтересованности</w:t>
            </w:r>
            <w:r w:rsidR="00C733AD" w:rsidRPr="002E5F09">
              <w:rPr>
                <w:lang w:val="ru-RU"/>
              </w:rPr>
              <w:t xml:space="preserve"> </w:t>
            </w:r>
            <w:r w:rsidR="00D810C3">
              <w:rPr>
                <w:lang w:val="ru-RU"/>
              </w:rPr>
              <w:t xml:space="preserve">участия в тендере </w:t>
            </w:r>
            <w:r w:rsidR="00C733AD" w:rsidRPr="002E5F09">
              <w:rPr>
                <w:lang w:val="ru-RU"/>
              </w:rPr>
              <w:t>(</w:t>
            </w:r>
            <w:r w:rsidR="00C733AD" w:rsidRPr="002E5F09">
              <w:rPr>
                <w:lang w:val="ru-RU" w:eastAsia="fr-FR"/>
              </w:rPr>
              <w:t>в зависимости от того, что применимо)</w:t>
            </w:r>
            <w:r w:rsidR="00D810C3">
              <w:rPr>
                <w:lang w:val="ru-RU" w:eastAsia="fr-FR"/>
              </w:rPr>
              <w:t xml:space="preserve"> либо </w:t>
            </w:r>
            <w:r w:rsidR="00047744">
              <w:rPr>
                <w:lang w:val="ru-RU" w:eastAsia="fr-FR"/>
              </w:rPr>
              <w:t>подписывается перед</w:t>
            </w:r>
            <w:r w:rsidR="00014D40">
              <w:rPr>
                <w:lang w:val="ru-RU" w:eastAsia="fr-FR"/>
              </w:rPr>
              <w:t xml:space="preserve"> передачей </w:t>
            </w:r>
            <w:r w:rsidR="00D810C3">
              <w:rPr>
                <w:lang w:val="ru-RU" w:eastAsia="fr-FR"/>
              </w:rPr>
              <w:t xml:space="preserve">Конфиденциальной информации </w:t>
            </w:r>
            <w:r w:rsidR="00014D40" w:rsidRPr="00014D40">
              <w:rPr>
                <w:lang w:val="ru-RU" w:eastAsia="fr-FR"/>
              </w:rPr>
              <w:t>(</w:t>
            </w:r>
            <w:r w:rsidR="00D810C3">
              <w:rPr>
                <w:lang w:val="ru-RU" w:eastAsia="fr-FR"/>
              </w:rPr>
              <w:t xml:space="preserve">при выборе </w:t>
            </w:r>
            <w:r w:rsidR="00014D40">
              <w:rPr>
                <w:lang w:val="ru-RU" w:eastAsia="fr-FR"/>
              </w:rPr>
              <w:t>Подрядчика</w:t>
            </w:r>
            <w:r w:rsidR="00D810C3">
              <w:rPr>
                <w:lang w:val="ru-RU" w:eastAsia="fr-FR"/>
              </w:rPr>
              <w:t xml:space="preserve"> без тендера</w:t>
            </w:r>
            <w:r w:rsidR="00014D40" w:rsidRPr="00014D40">
              <w:rPr>
                <w:lang w:val="ru-RU" w:eastAsia="fr-FR"/>
              </w:rPr>
              <w:t>)</w:t>
            </w:r>
            <w:r w:rsidR="00C733AD" w:rsidRPr="002E5F09">
              <w:rPr>
                <w:lang w:val="ru-RU" w:eastAsia="fr-FR"/>
              </w:rPr>
              <w:t xml:space="preserve">. </w:t>
            </w:r>
          </w:p>
          <w:p w:rsidR="0083047C" w:rsidRPr="002E5F09" w:rsidRDefault="0083047C">
            <w:pPr>
              <w:jc w:val="both"/>
              <w:rPr>
                <w:lang w:val="ru-RU"/>
              </w:rPr>
            </w:pPr>
          </w:p>
          <w:p w:rsidR="00F97912" w:rsidRPr="002E5F09" w:rsidRDefault="0083047C">
            <w:pPr>
              <w:pStyle w:val="3"/>
              <w:rPr>
                <w:b w:val="0"/>
              </w:rPr>
            </w:pPr>
            <w:r w:rsidRPr="002E5F09">
              <w:rPr>
                <w:b w:val="0"/>
              </w:rPr>
              <w:t xml:space="preserve">Наименование </w:t>
            </w:r>
            <w:r w:rsidR="00917706">
              <w:rPr>
                <w:b w:val="0"/>
              </w:rPr>
              <w:t>Подрядчика</w:t>
            </w:r>
            <w:r w:rsidRPr="002E5F09">
              <w:rPr>
                <w:b w:val="0"/>
              </w:rPr>
              <w:t xml:space="preserve">: </w:t>
            </w:r>
            <w:r w:rsidR="002E5F09">
              <w:rPr>
                <w:b w:val="0"/>
              </w:rPr>
              <w:t xml:space="preserve"> </w:t>
            </w:r>
          </w:p>
          <w:p w:rsidR="0083047C" w:rsidRPr="002E5F09" w:rsidRDefault="0083047C">
            <w:pPr>
              <w:pStyle w:val="3"/>
              <w:rPr>
                <w:b w:val="0"/>
              </w:rPr>
            </w:pPr>
            <w:r w:rsidRPr="002E5F09">
              <w:rPr>
                <w:b w:val="0"/>
              </w:rPr>
              <w:t>______________</w:t>
            </w:r>
            <w:r w:rsidR="00971C0E" w:rsidRPr="00FF5A06">
              <w:rPr>
                <w:b w:val="0"/>
              </w:rPr>
              <w:t>_____________________</w:t>
            </w:r>
            <w:r w:rsidRPr="002E5F09">
              <w:rPr>
                <w:b w:val="0"/>
              </w:rPr>
              <w:t>_____________</w:t>
            </w:r>
          </w:p>
          <w:p w:rsidR="0083047C" w:rsidRPr="002E5F09" w:rsidRDefault="0083047C">
            <w:pPr>
              <w:jc w:val="both"/>
              <w:rPr>
                <w:lang w:val="ru-RU"/>
              </w:rPr>
            </w:pPr>
            <w:r w:rsidRPr="002E5F09">
              <w:rPr>
                <w:lang w:val="ru-RU"/>
              </w:rPr>
              <w:t>Подпись: _______________________________________</w:t>
            </w:r>
          </w:p>
          <w:p w:rsidR="0083047C" w:rsidRPr="002E5F09" w:rsidRDefault="0083047C">
            <w:pPr>
              <w:rPr>
                <w:lang w:val="ru-RU"/>
              </w:rPr>
            </w:pPr>
            <w:r w:rsidRPr="002E5F09">
              <w:rPr>
                <w:lang w:val="ru-RU"/>
              </w:rPr>
              <w:t>ФИО</w:t>
            </w:r>
            <w:r w:rsidR="002E5F09">
              <w:rPr>
                <w:lang w:val="ru-RU"/>
              </w:rPr>
              <w:t xml:space="preserve">: </w:t>
            </w:r>
            <w:r w:rsidRPr="002E5F09">
              <w:rPr>
                <w:lang w:val="ru-RU"/>
              </w:rPr>
              <w:t>____________________________________</w:t>
            </w:r>
            <w:r w:rsidR="002E5F09">
              <w:rPr>
                <w:lang w:val="ru-RU"/>
              </w:rPr>
              <w:t>________</w:t>
            </w:r>
          </w:p>
          <w:p w:rsidR="0083047C" w:rsidRPr="002E5F09" w:rsidRDefault="0083047C" w:rsidP="0029603D">
            <w:pPr>
              <w:jc w:val="both"/>
              <w:rPr>
                <w:lang w:val="ru-RU"/>
              </w:rPr>
            </w:pPr>
            <w:r w:rsidRPr="002E5F09">
              <w:rPr>
                <w:lang w:val="ru-RU"/>
              </w:rPr>
              <w:t>Должность:</w:t>
            </w:r>
            <w:r w:rsidR="002E5F09">
              <w:rPr>
                <w:lang w:val="ru-RU"/>
              </w:rPr>
              <w:t xml:space="preserve"> </w:t>
            </w:r>
            <w:r w:rsidRPr="002E5F09">
              <w:rPr>
                <w:lang w:val="ru-RU"/>
              </w:rPr>
              <w:t>________________________________</w:t>
            </w:r>
            <w:r w:rsidR="002E5F09">
              <w:rPr>
                <w:lang w:val="ru-RU"/>
              </w:rPr>
              <w:t>___</w:t>
            </w:r>
          </w:p>
        </w:tc>
      </w:tr>
      <w:tr w:rsidR="009E6928" w:rsidRPr="00FF5A06" w:rsidTr="00F54CBC">
        <w:trPr>
          <w:jc w:val="center"/>
        </w:trPr>
        <w:tc>
          <w:tcPr>
            <w:tcW w:w="5040" w:type="dxa"/>
          </w:tcPr>
          <w:p w:rsidR="009E6928" w:rsidRPr="00971C0E" w:rsidRDefault="009E6928" w:rsidP="00F142BC">
            <w:pPr>
              <w:pStyle w:val="a3"/>
              <w:jc w:val="left"/>
              <w:rPr>
                <w:sz w:val="20"/>
                <w:lang w:val="ru-RU"/>
              </w:rPr>
            </w:pPr>
          </w:p>
        </w:tc>
        <w:tc>
          <w:tcPr>
            <w:tcW w:w="5224" w:type="dxa"/>
          </w:tcPr>
          <w:p w:rsidR="009E6928" w:rsidRPr="002E5F09" w:rsidRDefault="009E6928" w:rsidP="00F142BC">
            <w:pPr>
              <w:pStyle w:val="1"/>
              <w:rPr>
                <w:b/>
                <w:sz w:val="20"/>
                <w:u w:val="single"/>
                <w:lang w:val="ru-RU"/>
              </w:rPr>
            </w:pPr>
          </w:p>
        </w:tc>
      </w:tr>
    </w:tbl>
    <w:p w:rsidR="00F54CBC" w:rsidRPr="002E5F09" w:rsidRDefault="00F54CBC" w:rsidP="002E5F09">
      <w:pPr>
        <w:tabs>
          <w:tab w:val="right" w:pos="8640"/>
        </w:tabs>
        <w:spacing w:before="100" w:beforeAutospacing="1" w:after="100" w:afterAutospacing="1"/>
        <w:rPr>
          <w:lang w:val="ru-RU"/>
        </w:rPr>
      </w:pPr>
    </w:p>
    <w:sectPr w:rsidR="00F54CBC" w:rsidRPr="002E5F09" w:rsidSect="00F142BC">
      <w:headerReference w:type="default" r:id="rId11"/>
      <w:footerReference w:type="even" r:id="rId12"/>
      <w:footerReference w:type="default" r:id="rId13"/>
      <w:pgSz w:w="12240" w:h="15840"/>
      <w:pgMar w:top="709" w:right="1800" w:bottom="426" w:left="1800" w:header="720" w:footer="4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34D" w:rsidRDefault="0059234D" w:rsidP="0083047C">
      <w:pPr>
        <w:pStyle w:val="a4"/>
      </w:pPr>
      <w:r>
        <w:separator/>
      </w:r>
    </w:p>
  </w:endnote>
  <w:endnote w:type="continuationSeparator" w:id="0">
    <w:p w:rsidR="0059234D" w:rsidRDefault="0059234D" w:rsidP="0083047C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27" w:rsidRDefault="004A3F27" w:rsidP="0083047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A3F27" w:rsidRDefault="004A3F2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A97" w:rsidRDefault="00800A9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F5A06" w:rsidRPr="00FF5A06">
      <w:rPr>
        <w:noProof/>
        <w:lang w:val="ru-RU"/>
      </w:rPr>
      <w:t>1</w:t>
    </w:r>
    <w:r>
      <w:fldChar w:fldCharType="end"/>
    </w:r>
  </w:p>
  <w:p w:rsidR="00800A97" w:rsidRDefault="00800A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34D" w:rsidRDefault="0059234D" w:rsidP="0083047C">
      <w:pPr>
        <w:pStyle w:val="a4"/>
      </w:pPr>
      <w:r>
        <w:separator/>
      </w:r>
    </w:p>
  </w:footnote>
  <w:footnote w:type="continuationSeparator" w:id="0">
    <w:p w:rsidR="0059234D" w:rsidRDefault="0059234D" w:rsidP="0083047C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27" w:rsidRDefault="004A3F27">
    <w:pPr>
      <w:pStyle w:val="ab"/>
    </w:pPr>
  </w:p>
  <w:tbl>
    <w:tblPr>
      <w:tblW w:w="10260" w:type="dxa"/>
      <w:tblInd w:w="-702" w:type="dxa"/>
      <w:tblLook w:val="01E0" w:firstRow="1" w:lastRow="1" w:firstColumn="1" w:lastColumn="1" w:noHBand="0" w:noVBand="0"/>
    </w:tblPr>
    <w:tblGrid>
      <w:gridCol w:w="10260"/>
    </w:tblGrid>
    <w:tr w:rsidR="002548A7" w:rsidRPr="005D440B" w:rsidTr="00116EDB">
      <w:tc>
        <w:tcPr>
          <w:tcW w:w="10260" w:type="dxa"/>
          <w:shd w:val="clear" w:color="auto" w:fill="auto"/>
        </w:tcPr>
        <w:p w:rsidR="002548A7" w:rsidRPr="005D440B" w:rsidRDefault="002548A7" w:rsidP="002548A7">
          <w:pPr>
            <w:pStyle w:val="ab"/>
            <w:jc w:val="center"/>
            <w:rPr>
              <w:lang w:val="ru-RU"/>
            </w:rPr>
          </w:pPr>
        </w:p>
      </w:tc>
    </w:tr>
  </w:tbl>
  <w:p w:rsidR="004A3F27" w:rsidRPr="00903EB2" w:rsidRDefault="004A3F27" w:rsidP="00760336">
    <w:pPr>
      <w:pStyle w:val="ab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230F2"/>
    <w:multiLevelType w:val="multilevel"/>
    <w:tmpl w:val="BE42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0B"/>
    <w:rsid w:val="00014D40"/>
    <w:rsid w:val="00015228"/>
    <w:rsid w:val="00047744"/>
    <w:rsid w:val="0005307B"/>
    <w:rsid w:val="00092220"/>
    <w:rsid w:val="000B3246"/>
    <w:rsid w:val="000E6D33"/>
    <w:rsid w:val="00116EDB"/>
    <w:rsid w:val="00143EB1"/>
    <w:rsid w:val="0016276F"/>
    <w:rsid w:val="001718BB"/>
    <w:rsid w:val="00184452"/>
    <w:rsid w:val="001A257D"/>
    <w:rsid w:val="001A3AC3"/>
    <w:rsid w:val="001B345A"/>
    <w:rsid w:val="00210D2F"/>
    <w:rsid w:val="002548A7"/>
    <w:rsid w:val="002870E8"/>
    <w:rsid w:val="0029603D"/>
    <w:rsid w:val="002C43ED"/>
    <w:rsid w:val="002D3D16"/>
    <w:rsid w:val="002E5F09"/>
    <w:rsid w:val="002F2760"/>
    <w:rsid w:val="00306260"/>
    <w:rsid w:val="003301C8"/>
    <w:rsid w:val="00340FF2"/>
    <w:rsid w:val="00393C3F"/>
    <w:rsid w:val="003B2F7C"/>
    <w:rsid w:val="003C6FA0"/>
    <w:rsid w:val="003F533D"/>
    <w:rsid w:val="004803FD"/>
    <w:rsid w:val="004932F0"/>
    <w:rsid w:val="00496D08"/>
    <w:rsid w:val="004A3F27"/>
    <w:rsid w:val="004C49FF"/>
    <w:rsid w:val="004E5B8A"/>
    <w:rsid w:val="005002BD"/>
    <w:rsid w:val="005046BC"/>
    <w:rsid w:val="00507124"/>
    <w:rsid w:val="00511E8B"/>
    <w:rsid w:val="00582513"/>
    <w:rsid w:val="0059234D"/>
    <w:rsid w:val="005B6C0B"/>
    <w:rsid w:val="005D252B"/>
    <w:rsid w:val="005D440B"/>
    <w:rsid w:val="00602540"/>
    <w:rsid w:val="0065673C"/>
    <w:rsid w:val="00680D1A"/>
    <w:rsid w:val="006A6C45"/>
    <w:rsid w:val="006D4ADC"/>
    <w:rsid w:val="006E7C17"/>
    <w:rsid w:val="007067AB"/>
    <w:rsid w:val="00720B26"/>
    <w:rsid w:val="00746A40"/>
    <w:rsid w:val="00760336"/>
    <w:rsid w:val="007C293B"/>
    <w:rsid w:val="007D1518"/>
    <w:rsid w:val="007F607A"/>
    <w:rsid w:val="00800A97"/>
    <w:rsid w:val="00812479"/>
    <w:rsid w:val="008167D7"/>
    <w:rsid w:val="0083047C"/>
    <w:rsid w:val="00893CCB"/>
    <w:rsid w:val="008A5838"/>
    <w:rsid w:val="008B1976"/>
    <w:rsid w:val="008D5747"/>
    <w:rsid w:val="00903EB2"/>
    <w:rsid w:val="0090659D"/>
    <w:rsid w:val="00917706"/>
    <w:rsid w:val="00945D9B"/>
    <w:rsid w:val="009560A9"/>
    <w:rsid w:val="00971C0E"/>
    <w:rsid w:val="00996DE9"/>
    <w:rsid w:val="009977E2"/>
    <w:rsid w:val="009B45CD"/>
    <w:rsid w:val="009C4DF3"/>
    <w:rsid w:val="009E6928"/>
    <w:rsid w:val="009F0A49"/>
    <w:rsid w:val="00A00840"/>
    <w:rsid w:val="00A03367"/>
    <w:rsid w:val="00A17C08"/>
    <w:rsid w:val="00A922FD"/>
    <w:rsid w:val="00AB29E6"/>
    <w:rsid w:val="00B344D4"/>
    <w:rsid w:val="00B57C6E"/>
    <w:rsid w:val="00B63C6E"/>
    <w:rsid w:val="00BB3293"/>
    <w:rsid w:val="00BD29D1"/>
    <w:rsid w:val="00BE1D4B"/>
    <w:rsid w:val="00BF7456"/>
    <w:rsid w:val="00C23B3B"/>
    <w:rsid w:val="00C733AD"/>
    <w:rsid w:val="00CB16AF"/>
    <w:rsid w:val="00CB1EEA"/>
    <w:rsid w:val="00D05C23"/>
    <w:rsid w:val="00D50F0B"/>
    <w:rsid w:val="00D77ED2"/>
    <w:rsid w:val="00D810C3"/>
    <w:rsid w:val="00D91ED0"/>
    <w:rsid w:val="00DB0F7E"/>
    <w:rsid w:val="00DD63A4"/>
    <w:rsid w:val="00DD7E83"/>
    <w:rsid w:val="00DE69DF"/>
    <w:rsid w:val="00DE71D6"/>
    <w:rsid w:val="00E00682"/>
    <w:rsid w:val="00E3321B"/>
    <w:rsid w:val="00E46D18"/>
    <w:rsid w:val="00E81C71"/>
    <w:rsid w:val="00F142BC"/>
    <w:rsid w:val="00F33365"/>
    <w:rsid w:val="00F36440"/>
    <w:rsid w:val="00F5021D"/>
    <w:rsid w:val="00F54CBC"/>
    <w:rsid w:val="00F64A44"/>
    <w:rsid w:val="00F97912"/>
    <w:rsid w:val="00FC10B5"/>
    <w:rsid w:val="00FE7179"/>
    <w:rsid w:val="00FF010F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73CD0E7-A33A-411B-BC33-114D69F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  <w:u w:val="single"/>
    </w:rPr>
  </w:style>
  <w:style w:type="paragraph" w:styleId="a4">
    <w:name w:val="Body Text"/>
    <w:basedOn w:val="a"/>
    <w:rPr>
      <w:b/>
      <w:sz w:val="24"/>
    </w:rPr>
  </w:style>
  <w:style w:type="paragraph" w:styleId="20">
    <w:name w:val="Body Text 2"/>
    <w:basedOn w:val="a"/>
    <w:rPr>
      <w:b/>
      <w:lang w:val="ru-RU"/>
    </w:rPr>
  </w:style>
  <w:style w:type="paragraph" w:styleId="30">
    <w:name w:val="Body Text 3"/>
    <w:basedOn w:val="a"/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5B6C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B6C0B"/>
  </w:style>
  <w:style w:type="paragraph" w:styleId="ab">
    <w:name w:val="header"/>
    <w:basedOn w:val="a"/>
    <w:rsid w:val="005B6C0B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AB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semiHidden/>
    <w:rsid w:val="00CB16AF"/>
    <w:rPr>
      <w:sz w:val="16"/>
      <w:szCs w:val="16"/>
    </w:rPr>
  </w:style>
  <w:style w:type="paragraph" w:styleId="ae">
    <w:name w:val="annotation text"/>
    <w:basedOn w:val="a"/>
    <w:semiHidden/>
    <w:rsid w:val="00CB16AF"/>
  </w:style>
  <w:style w:type="paragraph" w:styleId="af">
    <w:name w:val="annotation subject"/>
    <w:basedOn w:val="ae"/>
    <w:next w:val="ae"/>
    <w:semiHidden/>
    <w:rsid w:val="00CB16AF"/>
    <w:rPr>
      <w:b/>
      <w:bCs/>
    </w:rPr>
  </w:style>
  <w:style w:type="paragraph" w:styleId="31">
    <w:name w:val="Body Text Indent 3"/>
    <w:basedOn w:val="a"/>
    <w:rsid w:val="00F54CBC"/>
    <w:pPr>
      <w:spacing w:after="120"/>
      <w:ind w:left="283"/>
    </w:pPr>
    <w:rPr>
      <w:sz w:val="16"/>
      <w:szCs w:val="16"/>
    </w:rPr>
  </w:style>
  <w:style w:type="paragraph" w:customStyle="1" w:styleId="paragraphleft">
    <w:name w:val="paragraph_left"/>
    <w:basedOn w:val="a"/>
    <w:rsid w:val="00F54CB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9">
    <w:name w:val="Нижний колонтитул Знак"/>
    <w:link w:val="a8"/>
    <w:uiPriority w:val="99"/>
    <w:rsid w:val="00800A97"/>
    <w:rPr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EAB6F-BC00-4793-AC89-A090904222B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0c5035d-0dc8-47db-94c8-e22835032785"/>
  </ds:schemaRefs>
</ds:datastoreItem>
</file>

<file path=customXml/itemProps2.xml><?xml version="1.0" encoding="utf-8"?>
<ds:datastoreItem xmlns:ds="http://schemas.openxmlformats.org/officeDocument/2006/customXml" ds:itemID="{676248FF-2C10-4318-8486-431B3BE43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E81B1-669E-4C69-95F8-1A874D70FA3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61693A5-1AB3-4B8B-B7EF-8D6C87C0F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3392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ОБЯЗАТЕЛЬСТВО О КОНФИДЕНЦИАЛЬНОСТИ</vt:lpstr>
    </vt:vector>
  </TitlesOfParts>
  <Company>CPC-R, Moscow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ОБЯЗАТЕЛЬСТВО О КОНФИДЕНЦИАЛЬНОСТИ</dc:title>
  <dc:subject/>
  <dc:creator>Patricia Moore</dc:creator>
  <cp:keywords/>
  <cp:lastModifiedBy>pavl0920</cp:lastModifiedBy>
  <cp:revision>2</cp:revision>
  <cp:lastPrinted>1998-09-17T04:38:00Z</cp:lastPrinted>
  <dcterms:created xsi:type="dcterms:W3CDTF">2019-12-09T08:53:00Z</dcterms:created>
  <dcterms:modified xsi:type="dcterms:W3CDTF">2019-12-09T08:53:00Z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GEAAO+/T9t20xwnvo//r4BCK1p2tACnBtSh4OqtG3k1kdZp32lhda+AsAikuLM1ORhrAmqX/uix7rtIA_x000d_
nYClJKSWj6ZAGi+S9tpHNagMNpmoN+ZeDXA34iAV+zz/BXaYfn5GOaYr4gZuSkBc5ktZ1ab6SeBm_x000d_
Ve1lB/HZBOFrsfU7GKe8kBbaK1AIdjkyUGV6SKO3pMVrUjvZfASeRstNLCpaT5rOAP3HKVkIWI9d_x000d_
eoRqHaloele1FFrp/</vt:lpwstr>
  </property>
  <property fmtid="{D5CDD505-2E9C-101B-9397-08002B2CF9AE}" pid="3" name="MAIL_MSG_ID2">
    <vt:lpwstr>5L1NxamdMyN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MBAATlylsZMK2SWSAftK+MsxS+8FiAW2rnZgnbDqDwCtLLdHPfjWfRfR+7KLRzthiLkZtAlC2cPbzV4=</vt:lpwstr>
  </property>
</Properties>
</file>